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eastAsia="Times New Roman" w:cs="Times New Roman"/>
          <w:b/>
          <w:bCs/>
          <w:iCs/>
          <w:color w:val="000000" w:themeColor="text1"/>
          <w:lang w:eastAsia="it-IT"/>
        </w:rPr>
      </w:pPr>
      <w:r>
        <w:rPr>
          <w:rFonts w:eastAsia="Times New Roman" w:cs="Times New Roman"/>
          <w:b/>
          <w:bCs/>
          <w:iCs/>
          <w:color w:val="000000" w:themeColor="text1"/>
          <w:lang w:eastAsia="it-IT"/>
        </w:rPr>
        <w:t>NOMINA DEL RESPONSABILE DEL TRATTAMENTO DEI DATI</w:t>
      </w:r>
    </w:p>
    <w:p>
      <w:pPr>
        <w:spacing w:line="360" w:lineRule="auto"/>
        <w:rPr>
          <w:rFonts w:eastAsia="Times New Roman" w:cs="Times New Roman"/>
          <w:bCs/>
          <w:iCs/>
          <w:color w:val="000000" w:themeColor="text1"/>
          <w:lang w:eastAsia="it-IT"/>
        </w:rPr>
      </w:pP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In data ___________________ presso ________________________________________________    tra il/la Sig./Sig.ra/Dott./Dott.ssa </w:t>
      </w:r>
      <w:r>
        <w:rPr>
          <w:rFonts w:eastAsia="Times New Roman" w:cs="Times New Roman"/>
          <w:bCs/>
          <w:i/>
          <w:iCs/>
          <w:color w:val="000000" w:themeColor="text1"/>
          <w:lang w:eastAsia="it-IT"/>
        </w:rPr>
        <w:t>(es il datore di lavoro, …)</w:t>
      </w:r>
      <w:r>
        <w:rPr>
          <w:rFonts w:eastAsia="Times New Roman" w:cs="Times New Roman"/>
          <w:bCs/>
          <w:iCs/>
          <w:color w:val="000000" w:themeColor="text1"/>
          <w:lang w:eastAsia="it-IT"/>
        </w:rPr>
        <w:t xml:space="preserve"> _______________________________ _______________________________________________________________________________</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Nato/a </w:t>
      </w:r>
      <w:proofErr w:type="spellStart"/>
      <w:r>
        <w:rPr>
          <w:rFonts w:eastAsia="Times New Roman" w:cs="Times New Roman"/>
          <w:bCs/>
          <w:iCs/>
          <w:color w:val="000000" w:themeColor="text1"/>
          <w:lang w:eastAsia="it-IT"/>
        </w:rPr>
        <w:t>a</w:t>
      </w:r>
      <w:proofErr w:type="spellEnd"/>
      <w:r>
        <w:rPr>
          <w:rFonts w:eastAsia="Times New Roman" w:cs="Times New Roman"/>
          <w:bCs/>
          <w:iCs/>
          <w:color w:val="000000" w:themeColor="text1"/>
          <w:lang w:eastAsia="it-IT"/>
        </w:rPr>
        <w:t xml:space="preserve"> _____________________________________________ il _________________________ </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e residente a _____________________________________ in _____________________________ C.F. ___________________________________________________________________________</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in qualità di titolare del trattamento nella sua qualità di </w:t>
      </w:r>
      <w:r>
        <w:rPr>
          <w:rFonts w:eastAsia="Times New Roman" w:cs="Times New Roman"/>
          <w:bCs/>
          <w:i/>
          <w:iCs/>
          <w:color w:val="000000" w:themeColor="text1"/>
          <w:lang w:eastAsia="it-IT"/>
        </w:rPr>
        <w:t xml:space="preserve">(es titolare, legale rappresentante, …) </w:t>
      </w:r>
      <w:r>
        <w:rPr>
          <w:rFonts w:eastAsia="Times New Roman" w:cs="Times New Roman"/>
          <w:bCs/>
          <w:iCs/>
          <w:color w:val="000000" w:themeColor="text1"/>
          <w:lang w:eastAsia="it-IT"/>
        </w:rPr>
        <w:t>_______________________________________________________________________________</w:t>
      </w:r>
    </w:p>
    <w:p>
      <w:pPr>
        <w:spacing w:line="360" w:lineRule="auto"/>
        <w:jc w:val="center"/>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e </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il/la Sig./Sig.ra/Dott./Dott.ssa </w:t>
      </w:r>
      <w:r>
        <w:rPr>
          <w:rFonts w:eastAsia="Times New Roman" w:cs="Times New Roman"/>
          <w:bCs/>
          <w:i/>
          <w:iCs/>
          <w:color w:val="000000" w:themeColor="text1"/>
          <w:lang w:eastAsia="it-IT"/>
        </w:rPr>
        <w:t xml:space="preserve">(es il </w:t>
      </w:r>
      <w:r>
        <w:rPr>
          <w:rFonts w:eastAsia="Times New Roman" w:cs="Times New Roman"/>
          <w:bCs/>
          <w:i/>
          <w:iCs/>
          <w:color w:val="000000" w:themeColor="text1"/>
          <w:lang w:eastAsia="it-IT"/>
        </w:rPr>
        <w:t>dipendente</w:t>
      </w:r>
      <w:r>
        <w:rPr>
          <w:rFonts w:eastAsia="Times New Roman" w:cs="Times New Roman"/>
          <w:bCs/>
          <w:i/>
          <w:iCs/>
          <w:color w:val="000000" w:themeColor="text1"/>
          <w:lang w:eastAsia="it-IT"/>
        </w:rPr>
        <w:t>, …)</w:t>
      </w:r>
      <w:r>
        <w:rPr>
          <w:rFonts w:eastAsia="Times New Roman" w:cs="Times New Roman"/>
          <w:bCs/>
          <w:iCs/>
          <w:color w:val="000000" w:themeColor="text1"/>
          <w:lang w:eastAsia="it-IT"/>
        </w:rPr>
        <w:t xml:space="preserve"> _______________________________ _______________________________________________________________________________</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Nato/a </w:t>
      </w:r>
      <w:proofErr w:type="spellStart"/>
      <w:r>
        <w:rPr>
          <w:rFonts w:eastAsia="Times New Roman" w:cs="Times New Roman"/>
          <w:bCs/>
          <w:iCs/>
          <w:color w:val="000000" w:themeColor="text1"/>
          <w:lang w:eastAsia="it-IT"/>
        </w:rPr>
        <w:t>a</w:t>
      </w:r>
      <w:proofErr w:type="spellEnd"/>
      <w:r>
        <w:rPr>
          <w:rFonts w:eastAsia="Times New Roman" w:cs="Times New Roman"/>
          <w:bCs/>
          <w:iCs/>
          <w:color w:val="000000" w:themeColor="text1"/>
          <w:lang w:eastAsia="it-IT"/>
        </w:rPr>
        <w:t xml:space="preserve"> _____________________________________________ il _________________________ </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e residente a _____________________________________ in _____________________________ C.F. ___________________________________________________________________________</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in qualità di</w:t>
      </w:r>
      <w:r>
        <w:rPr>
          <w:rFonts w:eastAsia="Times New Roman" w:cs="Times New Roman"/>
          <w:bCs/>
          <w:iCs/>
          <w:color w:val="000000" w:themeColor="text1"/>
          <w:lang w:eastAsia="it-IT"/>
        </w:rPr>
        <w:t xml:space="preserve"> soggetto nominato responsabile del trattamento nella sua qualità di </w:t>
      </w:r>
      <w:r>
        <w:rPr>
          <w:rFonts w:eastAsia="Times New Roman" w:cs="Times New Roman"/>
          <w:bCs/>
          <w:i/>
          <w:iCs/>
          <w:color w:val="000000" w:themeColor="text1"/>
          <w:lang w:eastAsia="it-IT"/>
        </w:rPr>
        <w:t>(es dipendente, collaboratore, familiare collaboratore) _</w:t>
      </w:r>
      <w:r>
        <w:rPr>
          <w:rFonts w:eastAsia="Times New Roman" w:cs="Times New Roman"/>
          <w:bCs/>
          <w:iCs/>
          <w:color w:val="000000" w:themeColor="text1"/>
          <w:lang w:eastAsia="it-IT"/>
        </w:rPr>
        <w:t>______________________________________________</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Individuati come tali ai sensi del Regolamento UE 2016/679 del Parlamento Europeo e del Consiglio del 27 aprile 2016, </w:t>
      </w:r>
    </w:p>
    <w:p>
      <w:pPr>
        <w:spacing w:line="360" w:lineRule="auto"/>
        <w:jc w:val="center"/>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Ai sensi dell’art. 28 e </w:t>
      </w:r>
      <w:proofErr w:type="spellStart"/>
      <w:r>
        <w:rPr>
          <w:rFonts w:eastAsia="Times New Roman" w:cs="Times New Roman"/>
          <w:bCs/>
          <w:iCs/>
          <w:color w:val="000000" w:themeColor="text1"/>
          <w:lang w:eastAsia="it-IT"/>
        </w:rPr>
        <w:t>ss</w:t>
      </w:r>
      <w:proofErr w:type="spellEnd"/>
      <w:r>
        <w:rPr>
          <w:rFonts w:eastAsia="Times New Roman" w:cs="Times New Roman"/>
          <w:bCs/>
          <w:iCs/>
          <w:color w:val="000000" w:themeColor="text1"/>
          <w:lang w:eastAsia="it-IT"/>
        </w:rPr>
        <w:t xml:space="preserve">, si prevede che il responsabile del trattamento: </w:t>
      </w:r>
    </w:p>
    <w:p>
      <w:pPr>
        <w:pStyle w:val="Paragrafoelenco"/>
        <w:numPr>
          <w:ilvl w:val="0"/>
          <w:numId w:val="3"/>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Presenti garanzie sufficienti per mettere in atto misure tecniche e organizzative adeguate in modo tale che il trattamento soddisfi i requisiti del regolamento in oggetto e garantisca la tutela dei diritti dell'interessato;</w:t>
      </w:r>
    </w:p>
    <w:p>
      <w:pPr>
        <w:pStyle w:val="Paragrafoelenco"/>
        <w:numPr>
          <w:ilvl w:val="0"/>
          <w:numId w:val="3"/>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Non ricorra a un altro responsabile senza previa autorizzazione scritta, specifica o generale, del titolare del trattamento. Nel caso di autorizzazione scritta generale, il responsabile del trattamento informa il titolare del trattamento di eventuali modifiche previste riguardanti l'aggiunta o la sostituzione di altri responsabili del trattamento, dando così al titolare del trattamento l'opportunità di opporsi a tali modifiche;</w:t>
      </w:r>
    </w:p>
    <w:p>
      <w:pPr>
        <w:pStyle w:val="Paragrafoelenco"/>
        <w:numPr>
          <w:ilvl w:val="0"/>
          <w:numId w:val="3"/>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Si vincoli al titolare del trattamento durante tutto il mandato, che prevede: </w:t>
      </w:r>
    </w:p>
    <w:p>
      <w:pPr>
        <w:pStyle w:val="Paragrafoelenco"/>
        <w:numPr>
          <w:ilvl w:val="0"/>
          <w:numId w:val="4"/>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L’espletamento dei </w:t>
      </w:r>
      <w:r>
        <w:rPr>
          <w:rFonts w:eastAsia="Times New Roman" w:cs="Times New Roman"/>
          <w:b/>
          <w:bCs/>
          <w:iCs/>
          <w:color w:val="000000" w:themeColor="text1"/>
          <w:lang w:eastAsia="it-IT"/>
        </w:rPr>
        <w:t>compiti</w:t>
      </w:r>
      <w:r>
        <w:rPr>
          <w:rFonts w:eastAsia="Times New Roman" w:cs="Times New Roman"/>
          <w:bCs/>
          <w:iCs/>
          <w:color w:val="000000" w:themeColor="text1"/>
          <w:lang w:eastAsia="it-IT"/>
        </w:rPr>
        <w:t xml:space="preserve"> </w:t>
      </w:r>
      <w:r>
        <w:rPr>
          <w:rFonts w:eastAsia="Times New Roman" w:cs="Times New Roman"/>
          <w:bCs/>
          <w:i/>
          <w:iCs/>
          <w:color w:val="000000" w:themeColor="text1"/>
          <w:lang w:eastAsia="it-IT"/>
        </w:rPr>
        <w:t>(indicare mansioni del responsabile)</w:t>
      </w:r>
      <w:r>
        <w:rPr>
          <w:rFonts w:eastAsia="Times New Roman" w:cs="Times New Roman"/>
          <w:bCs/>
          <w:iCs/>
          <w:color w:val="000000" w:themeColor="text1"/>
          <w:lang w:eastAsia="it-IT"/>
        </w:rPr>
        <w:t xml:space="preserve"> ________________</w:t>
      </w:r>
    </w:p>
    <w:p>
      <w:p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____________________________________________________________________ </w:t>
      </w:r>
    </w:p>
    <w:p>
      <w:pPr>
        <w:spacing w:line="360" w:lineRule="auto"/>
        <w:ind w:left="1276"/>
        <w:rPr>
          <w:rFonts w:eastAsia="Times New Roman" w:cs="Times New Roman"/>
          <w:bCs/>
          <w:iCs/>
          <w:color w:val="000000" w:themeColor="text1"/>
          <w:lang w:eastAsia="it-IT"/>
        </w:rPr>
      </w:pPr>
      <w:r>
        <w:rPr>
          <w:rFonts w:eastAsia="Times New Roman" w:cs="Times New Roman"/>
          <w:color w:val="000000" w:themeColor="text1"/>
          <w:lang w:eastAsia="it-IT"/>
        </w:rPr>
        <w:t xml:space="preserve">la cui </w:t>
      </w:r>
      <w:r>
        <w:rPr>
          <w:rFonts w:eastAsia="Times New Roman" w:cs="Times New Roman"/>
          <w:b/>
          <w:color w:val="000000" w:themeColor="text1"/>
          <w:lang w:eastAsia="it-IT"/>
        </w:rPr>
        <w:t>natura</w:t>
      </w:r>
      <w:r>
        <w:rPr>
          <w:rFonts w:eastAsia="Times New Roman" w:cs="Times New Roman"/>
          <w:color w:val="000000" w:themeColor="text1"/>
          <w:lang w:eastAsia="it-IT"/>
        </w:rPr>
        <w:t xml:space="preserve"> è </w:t>
      </w:r>
      <w:r>
        <w:rPr>
          <w:rFonts w:eastAsia="Times New Roman" w:cs="Times New Roman"/>
          <w:color w:val="000000" w:themeColor="text1"/>
          <w:lang w:eastAsia="it-IT"/>
        </w:rPr>
        <w:t xml:space="preserve">(es </w:t>
      </w:r>
      <w:r>
        <w:rPr>
          <w:rFonts w:eastAsia="Times New Roman" w:cs="Times New Roman"/>
          <w:i/>
          <w:iCs/>
          <w:color w:val="000000" w:themeColor="text1"/>
          <w:lang w:eastAsia="it-IT"/>
        </w:rPr>
        <w:t>obbligatoria o facoltativa</w:t>
      </w:r>
      <w:r>
        <w:rPr>
          <w:rFonts w:eastAsia="Times New Roman" w:cs="Times New Roman"/>
          <w:color w:val="000000" w:themeColor="text1"/>
          <w:lang w:eastAsia="it-IT"/>
        </w:rPr>
        <w:t>) _______________________________</w:t>
      </w:r>
      <w:r>
        <w:rPr>
          <w:rFonts w:eastAsia="Times New Roman" w:cs="Times New Roman"/>
          <w:color w:val="000000" w:themeColor="text1"/>
          <w:lang w:eastAsia="it-IT"/>
        </w:rPr>
        <w:t>_</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Una </w:t>
      </w:r>
      <w:r>
        <w:rPr>
          <w:rFonts w:eastAsia="Times New Roman" w:cs="Times New Roman"/>
          <w:b/>
          <w:bCs/>
          <w:iCs/>
          <w:color w:val="000000" w:themeColor="text1"/>
          <w:lang w:eastAsia="it-IT"/>
        </w:rPr>
        <w:t>durata</w:t>
      </w:r>
      <w:r>
        <w:rPr>
          <w:rFonts w:eastAsia="Times New Roman" w:cs="Times New Roman"/>
          <w:bCs/>
          <w:iCs/>
          <w:color w:val="000000" w:themeColor="text1"/>
          <w:lang w:eastAsia="it-IT"/>
        </w:rPr>
        <w:t xml:space="preserve"> di mesi 12, rinnovabile tacitamente di anno in anno per il periodo </w:t>
      </w:r>
      <w:r>
        <w:rPr>
          <w:rFonts w:eastAsia="Times New Roman" w:cs="Times New Roman"/>
          <w:color w:val="000000" w:themeColor="text1"/>
          <w:lang w:eastAsia="it-IT"/>
        </w:rPr>
        <w:t xml:space="preserve">dal 1 gennaio al 31dicembre fino a disdetta da inviare con raccomandata con un anticipo di </w:t>
      </w:r>
      <w:r>
        <w:rPr>
          <w:rFonts w:eastAsia="Times New Roman" w:cs="Times New Roman"/>
          <w:color w:val="000000" w:themeColor="text1"/>
          <w:lang w:eastAsia="it-IT"/>
        </w:rPr>
        <w:lastRenderedPageBreak/>
        <w:t xml:space="preserve">almeno </w:t>
      </w:r>
      <w:r>
        <w:rPr>
          <w:rFonts w:eastAsia="Times New Roman" w:cs="Times New Roman"/>
          <w:color w:val="000000" w:themeColor="text1"/>
          <w:lang w:eastAsia="it-IT"/>
        </w:rPr>
        <w:t>___</w:t>
      </w:r>
      <w:r>
        <w:rPr>
          <w:rFonts w:eastAsia="Times New Roman" w:cs="Times New Roman"/>
          <w:color w:val="000000" w:themeColor="text1"/>
          <w:lang w:eastAsia="it-IT"/>
        </w:rPr>
        <w:t xml:space="preserve"> mesi. È sempre ammessa la risoluzione concordata o programmata tra le parti.</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Le seguenti </w:t>
      </w:r>
      <w:r>
        <w:rPr>
          <w:rFonts w:eastAsia="Times New Roman" w:cs="Times New Roman"/>
          <w:b/>
          <w:bCs/>
          <w:iCs/>
          <w:color w:val="000000" w:themeColor="text1"/>
          <w:lang w:eastAsia="it-IT"/>
        </w:rPr>
        <w:t>finalità</w:t>
      </w:r>
      <w:r>
        <w:rPr>
          <w:rFonts w:eastAsia="Times New Roman" w:cs="Times New Roman"/>
          <w:bCs/>
          <w:iCs/>
          <w:color w:val="000000" w:themeColor="text1"/>
          <w:lang w:eastAsia="it-IT"/>
        </w:rPr>
        <w:t xml:space="preserve"> </w:t>
      </w:r>
      <w:r>
        <w:rPr>
          <w:rFonts w:eastAsia="Times New Roman" w:cs="Times New Roman"/>
          <w:bCs/>
          <w:i/>
          <w:iCs/>
          <w:color w:val="000000" w:themeColor="text1"/>
          <w:lang w:eastAsia="it-IT"/>
        </w:rPr>
        <w:t>(es conclusione determinata pratica)</w:t>
      </w:r>
      <w:r>
        <w:rPr>
          <w:rFonts w:eastAsia="Times New Roman" w:cs="Times New Roman"/>
          <w:bCs/>
          <w:iCs/>
          <w:color w:val="000000" w:themeColor="text1"/>
          <w:lang w:eastAsia="it-IT"/>
        </w:rPr>
        <w:t xml:space="preserve"> ______________________</w:t>
      </w:r>
    </w:p>
    <w:p>
      <w:pPr>
        <w:pStyle w:val="Paragrafoelenco"/>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____________________________________________________________________</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Il trattamento di dati personali di </w:t>
      </w:r>
      <w:r>
        <w:rPr>
          <w:rFonts w:eastAsia="Times New Roman" w:cs="Times New Roman"/>
          <w:b/>
          <w:bCs/>
          <w:iCs/>
          <w:color w:val="000000" w:themeColor="text1"/>
          <w:lang w:eastAsia="it-IT"/>
        </w:rPr>
        <w:t>tipo</w:t>
      </w:r>
      <w:r>
        <w:rPr>
          <w:rFonts w:eastAsia="Times New Roman" w:cs="Times New Roman"/>
          <w:bCs/>
          <w:iCs/>
          <w:color w:val="000000" w:themeColor="text1"/>
          <w:lang w:eastAsia="it-IT"/>
        </w:rPr>
        <w:t xml:space="preserve"> </w:t>
      </w:r>
      <w:r>
        <w:rPr>
          <w:rFonts w:eastAsia="Times New Roman" w:cs="Times New Roman"/>
          <w:bCs/>
          <w:i/>
          <w:iCs/>
          <w:color w:val="000000" w:themeColor="text1"/>
          <w:lang w:eastAsia="it-IT"/>
        </w:rPr>
        <w:t>[particolare (</w:t>
      </w:r>
      <w:r>
        <w:rPr>
          <w:rFonts w:eastAsia="Times New Roman" w:cs="Times New Roman"/>
          <w:bCs/>
          <w:i/>
          <w:iCs/>
          <w:color w:val="000000" w:themeColor="text1"/>
          <w:lang w:eastAsia="it-IT"/>
        </w:rPr>
        <w:sym w:font="Wingdings" w:char="F0E0"/>
      </w:r>
      <w:r>
        <w:rPr>
          <w:rFonts w:eastAsia="Times New Roman" w:cs="Times New Roman"/>
          <w:bCs/>
          <w:i/>
          <w:iCs/>
          <w:color w:val="000000" w:themeColor="text1"/>
          <w:lang w:eastAsia="it-IT"/>
        </w:rPr>
        <w:t xml:space="preserve"> es n.tel) o sensibile (</w:t>
      </w:r>
      <w:r>
        <w:rPr>
          <w:rFonts w:eastAsia="Times New Roman" w:cs="Times New Roman"/>
          <w:bCs/>
          <w:i/>
          <w:iCs/>
          <w:color w:val="000000" w:themeColor="text1"/>
          <w:lang w:eastAsia="it-IT"/>
        </w:rPr>
        <w:sym w:font="Wingdings" w:char="F0E0"/>
      </w:r>
      <w:r>
        <w:rPr>
          <w:rFonts w:eastAsia="Times New Roman" w:cs="Times New Roman"/>
          <w:bCs/>
          <w:i/>
          <w:iCs/>
          <w:color w:val="000000" w:themeColor="text1"/>
          <w:lang w:eastAsia="it-IT"/>
        </w:rPr>
        <w:t xml:space="preserve"> es residenza, C.F.…)] </w:t>
      </w:r>
      <w:r>
        <w:rPr>
          <w:rFonts w:eastAsia="Times New Roman" w:cs="Times New Roman"/>
          <w:bCs/>
          <w:iCs/>
          <w:color w:val="000000" w:themeColor="text1"/>
          <w:lang w:eastAsia="it-IT"/>
        </w:rPr>
        <w:t>____________________________________________________</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Le seguenti </w:t>
      </w:r>
      <w:r>
        <w:rPr>
          <w:rFonts w:eastAsia="Times New Roman" w:cs="Times New Roman"/>
          <w:b/>
          <w:bCs/>
          <w:iCs/>
          <w:color w:val="000000" w:themeColor="text1"/>
          <w:lang w:eastAsia="it-IT"/>
        </w:rPr>
        <w:t>categorie</w:t>
      </w:r>
      <w:r>
        <w:rPr>
          <w:rFonts w:eastAsia="Times New Roman" w:cs="Times New Roman"/>
          <w:bCs/>
          <w:iCs/>
          <w:color w:val="000000" w:themeColor="text1"/>
          <w:lang w:eastAsia="it-IT"/>
        </w:rPr>
        <w:t xml:space="preserve"> di interessati </w:t>
      </w:r>
      <w:r>
        <w:rPr>
          <w:rFonts w:eastAsia="Times New Roman" w:cs="Times New Roman"/>
          <w:bCs/>
          <w:i/>
          <w:iCs/>
          <w:color w:val="000000" w:themeColor="text1"/>
          <w:lang w:eastAsia="it-IT"/>
        </w:rPr>
        <w:t>(es persone fisiche, …)</w:t>
      </w:r>
      <w:r>
        <w:rPr>
          <w:rFonts w:eastAsia="Times New Roman" w:cs="Times New Roman"/>
          <w:bCs/>
          <w:iCs/>
          <w:color w:val="000000" w:themeColor="text1"/>
          <w:lang w:eastAsia="it-IT"/>
        </w:rPr>
        <w:t xml:space="preserve"> ____________________</w:t>
      </w:r>
    </w:p>
    <w:p>
      <w:pPr>
        <w:pStyle w:val="Paragrafoelenco"/>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___________________________________________________________________ </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 seguenti </w:t>
      </w:r>
      <w:r>
        <w:rPr>
          <w:rFonts w:eastAsia="Times New Roman" w:cs="Times New Roman"/>
          <w:b/>
          <w:bCs/>
          <w:iCs/>
          <w:color w:val="000000" w:themeColor="text1"/>
          <w:lang w:eastAsia="it-IT"/>
        </w:rPr>
        <w:t>obblighi</w:t>
      </w:r>
      <w:r>
        <w:rPr>
          <w:rFonts w:eastAsia="Times New Roman" w:cs="Times New Roman"/>
          <w:bCs/>
          <w:iCs/>
          <w:color w:val="000000" w:themeColor="text1"/>
          <w:lang w:eastAsia="it-IT"/>
        </w:rPr>
        <w:t xml:space="preserve"> del titolare __________________________________________</w:t>
      </w:r>
    </w:p>
    <w:p>
      <w:pPr>
        <w:pStyle w:val="Paragrafoelenco"/>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___________________________________________________________________</w:t>
      </w:r>
    </w:p>
    <w:p>
      <w:pPr>
        <w:pStyle w:val="Paragrafoelenco"/>
        <w:numPr>
          <w:ilvl w:val="0"/>
          <w:numId w:val="5"/>
        </w:numPr>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 seguenti </w:t>
      </w:r>
      <w:r>
        <w:rPr>
          <w:rFonts w:eastAsia="Times New Roman" w:cs="Times New Roman"/>
          <w:b/>
          <w:bCs/>
          <w:iCs/>
          <w:color w:val="000000" w:themeColor="text1"/>
          <w:lang w:eastAsia="it-IT"/>
        </w:rPr>
        <w:t>diritti</w:t>
      </w:r>
      <w:r>
        <w:rPr>
          <w:rFonts w:eastAsia="Times New Roman" w:cs="Times New Roman"/>
          <w:bCs/>
          <w:iCs/>
          <w:color w:val="000000" w:themeColor="text1"/>
          <w:lang w:eastAsia="it-IT"/>
        </w:rPr>
        <w:t xml:space="preserve"> del titolare ____________________________________________</w:t>
      </w:r>
    </w:p>
    <w:p>
      <w:pPr>
        <w:pStyle w:val="Paragrafoelenco"/>
        <w:spacing w:line="360" w:lineRule="auto"/>
        <w:ind w:left="1276"/>
        <w:rPr>
          <w:rFonts w:eastAsia="Times New Roman" w:cs="Times New Roman"/>
          <w:bCs/>
          <w:iCs/>
          <w:color w:val="000000" w:themeColor="text1"/>
          <w:lang w:eastAsia="it-IT"/>
        </w:rPr>
      </w:pPr>
      <w:r>
        <w:rPr>
          <w:rFonts w:eastAsia="Times New Roman" w:cs="Times New Roman"/>
          <w:bCs/>
          <w:iCs/>
          <w:color w:val="000000" w:themeColor="text1"/>
          <w:lang w:eastAsia="it-IT"/>
        </w:rPr>
        <w:t>___________________________________________________________________</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Tratti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Garantisca che le persone autorizzate al trattamento dei dati personali si siano impegnate alla riservatezza o abbiano un adeguato obbligo legale di riservatezza;</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Adotti tutte le misure richieste ai sensi dell'articolo 32 in materia di sicurezza dei dati personali;</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Rispetti le condizioni di cui ai paragrafi 2 e 4 per ricorrere a un altro responsabile del trattamento;</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Tenendo conto della natura del trattamento, assista il titolare del trattamento con misure tecniche e organizzative adeguate, nella misura in cui ciò sia possibile, al fine di soddisfare l'obbligo del titolare del trattamento di dare seguito alle richieste per l'esercizio dei diritti dell'interessato di cui al capo III;</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Assista il titolare del trattamento nel garantire il rispetto degli obblighi di cui agli articoli da 32 a 36, tenendo conto della natura del trattamento e delle informazioni a disposizione del responsabile del trattamento;</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Su scelta del titolare del trattamento, cancelli o gli restituisca tutti i dati personali dopo che è terminata la prestazione dei servizi relativi al trattamento e cancelli le copie esistenti, salvo che il diritto dell'Unione o degli Stati membri preveda la conservazione dei dati; e</w:t>
      </w:r>
    </w:p>
    <w:p>
      <w:pPr>
        <w:pStyle w:val="Paragrafoelenco"/>
        <w:numPr>
          <w:ilvl w:val="0"/>
          <w:numId w:val="1"/>
        </w:num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lastRenderedPageBreak/>
        <w:t>M</w:t>
      </w:r>
      <w:bookmarkStart w:id="0" w:name="_GoBack"/>
      <w:bookmarkEnd w:id="0"/>
      <w:r>
        <w:rPr>
          <w:rFonts w:eastAsia="Times New Roman" w:cs="Times New Roman"/>
          <w:bCs/>
          <w:iCs/>
          <w:color w:val="000000" w:themeColor="text1"/>
          <w:lang w:eastAsia="it-IT"/>
        </w:rPr>
        <w:t>etta a disposizione del titolare del trattamento tutte le informazioni necessarie per dimostrare il rispetto degli obblighi di cui al presente articolo e consenta e contribuisca alle attività di revisione, comprese le ispezioni, realizzati dal titolare del trattamento o da un altro soggetto da questi incaricato. Inoltre, il responsabile del trattamento informa immediatamente il titolare del trattamento qualora, a suo parere, un'istruzione violi il presente regolamento o altre disposizioni, nazionali o dell'Unione, relative alla protezione dei dati.</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 xml:space="preserve">Inoltre: </w:t>
      </w:r>
    </w:p>
    <w:p>
      <w:pPr>
        <w:pStyle w:val="Paragrafoelenco"/>
        <w:numPr>
          <w:ilvl w:val="0"/>
          <w:numId w:val="2"/>
        </w:numPr>
        <w:spacing w:line="360" w:lineRule="auto"/>
        <w:rPr>
          <w:rFonts w:eastAsia="Times New Roman" w:cs="Times New Roman"/>
          <w:bCs/>
          <w:iCs/>
          <w:color w:val="000000" w:themeColor="text1"/>
          <w:sz w:val="20"/>
          <w:szCs w:val="20"/>
          <w:lang w:eastAsia="it-IT"/>
        </w:rPr>
      </w:pPr>
      <w:r>
        <w:rPr>
          <w:rFonts w:eastAsia="Times New Roman" w:cs="Times New Roman"/>
          <w:bCs/>
          <w:iCs/>
          <w:color w:val="000000" w:themeColor="text1"/>
          <w:sz w:val="20"/>
          <w:szCs w:val="20"/>
          <w:lang w:eastAsia="it-IT"/>
        </w:rPr>
        <w:t xml:space="preserve">Qualora un responsabile del trattamento ricorra a un altro responsabile del trattamento per 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prevedendo in particolare garanzie sufficienti per mettere in atto misure tecniche e organizzative adeguate in modo tale che il trattamento soddisfi i requisiti del presente regolamento.  </w:t>
      </w:r>
    </w:p>
    <w:p>
      <w:pPr>
        <w:pStyle w:val="Paragrafoelenco"/>
        <w:numPr>
          <w:ilvl w:val="0"/>
          <w:numId w:val="2"/>
        </w:numPr>
        <w:spacing w:line="360" w:lineRule="auto"/>
        <w:rPr>
          <w:rFonts w:eastAsia="Times New Roman" w:cs="Times New Roman"/>
          <w:bCs/>
          <w:iCs/>
          <w:color w:val="000000" w:themeColor="text1"/>
          <w:sz w:val="20"/>
          <w:szCs w:val="20"/>
          <w:lang w:eastAsia="it-IT"/>
        </w:rPr>
      </w:pPr>
      <w:r>
        <w:rPr>
          <w:rFonts w:eastAsia="Times New Roman" w:cs="Times New Roman"/>
          <w:bCs/>
          <w:iCs/>
          <w:color w:val="000000" w:themeColor="text1"/>
          <w:sz w:val="20"/>
          <w:szCs w:val="20"/>
          <w:lang w:eastAsia="it-IT"/>
        </w:rPr>
        <w:t>Qualora l'altro responsabile del trattamento ometta di adempiere ai propri obblighi in materia di protezione dei dati, il responsabile iniziale conserva nei confronti del titolare del trattamento l'intera responsabilità dell'adempimento degli obblighi dell'altro responsabile.</w:t>
      </w:r>
    </w:p>
    <w:p>
      <w:pPr>
        <w:pStyle w:val="Paragrafoelenco"/>
        <w:numPr>
          <w:ilvl w:val="0"/>
          <w:numId w:val="2"/>
        </w:numPr>
        <w:spacing w:line="360" w:lineRule="auto"/>
        <w:rPr>
          <w:rFonts w:eastAsia="Times New Roman" w:cs="Times New Roman"/>
          <w:bCs/>
          <w:iCs/>
          <w:color w:val="000000" w:themeColor="text1"/>
          <w:sz w:val="20"/>
          <w:szCs w:val="20"/>
          <w:lang w:eastAsia="it-IT"/>
        </w:rPr>
      </w:pPr>
      <w:r>
        <w:rPr>
          <w:rFonts w:eastAsia="Times New Roman" w:cs="Times New Roman"/>
          <w:bCs/>
          <w:iCs/>
          <w:color w:val="000000" w:themeColor="text1"/>
          <w:sz w:val="20"/>
          <w:szCs w:val="20"/>
          <w:lang w:eastAsia="it-IT"/>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p>
    <w:p>
      <w:pPr>
        <w:spacing w:line="360" w:lineRule="auto"/>
        <w:rPr>
          <w:rFonts w:eastAsia="Times New Roman" w:cs="Times New Roman"/>
          <w:bCs/>
          <w:iCs/>
          <w:color w:val="000000" w:themeColor="text1"/>
          <w:lang w:eastAsia="it-IT"/>
        </w:rPr>
      </w:pP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Per tutto quanto non espresso dalla presente nomina, si fa riferimento a quanto previsto dal Regolamento (UE) 2016/679.</w:t>
      </w:r>
    </w:p>
    <w:p>
      <w:pPr>
        <w:spacing w:line="360" w:lineRule="auto"/>
        <w:rPr>
          <w:rFonts w:eastAsia="Times New Roman" w:cs="Times New Roman"/>
          <w:bCs/>
          <w:iCs/>
          <w:color w:val="000000" w:themeColor="text1"/>
          <w:lang w:eastAsia="it-IT"/>
        </w:rPr>
      </w:pPr>
    </w:p>
    <w:p>
      <w:pPr>
        <w:spacing w:line="360" w:lineRule="auto"/>
        <w:ind w:firstLine="708"/>
        <w:rPr>
          <w:rFonts w:eastAsia="Times New Roman" w:cs="Times New Roman"/>
          <w:bCs/>
          <w:i/>
          <w:iCs/>
          <w:color w:val="000000" w:themeColor="text1"/>
          <w:lang w:eastAsia="it-IT"/>
        </w:rPr>
      </w:pPr>
      <w:r>
        <w:rPr>
          <w:rFonts w:eastAsia="Times New Roman" w:cs="Times New Roman"/>
          <w:bCs/>
          <w:i/>
          <w:iCs/>
          <w:color w:val="000000" w:themeColor="text1"/>
          <w:lang w:eastAsia="it-IT"/>
        </w:rPr>
        <w:t>Luogo, lì ___________</w:t>
      </w:r>
    </w:p>
    <w:p>
      <w:pPr>
        <w:spacing w:line="360" w:lineRule="auto"/>
        <w:ind w:firstLine="708"/>
        <w:rPr>
          <w:rFonts w:eastAsia="Times New Roman" w:cs="Times New Roman"/>
          <w:bCs/>
          <w:iCs/>
          <w:color w:val="000000" w:themeColor="text1"/>
          <w:lang w:eastAsia="it-IT"/>
        </w:rPr>
      </w:pPr>
      <w:r>
        <w:rPr>
          <w:rFonts w:eastAsia="Times New Roman" w:cs="Times New Roman"/>
          <w:bCs/>
          <w:iCs/>
          <w:color w:val="000000" w:themeColor="text1"/>
          <w:lang w:eastAsia="it-IT"/>
        </w:rPr>
        <w:t>Le parti</w:t>
      </w:r>
    </w:p>
    <w:p>
      <w:pPr>
        <w:spacing w:line="360" w:lineRule="auto"/>
        <w:rPr>
          <w:rFonts w:eastAsia="Times New Roman" w:cs="Times New Roman"/>
          <w:bCs/>
          <w:iCs/>
          <w:color w:val="000000" w:themeColor="text1"/>
          <w:lang w:eastAsia="it-IT"/>
        </w:rPr>
      </w:pP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r>
      <w:r>
        <w:rPr>
          <w:rFonts w:eastAsia="Times New Roman" w:cs="Times New Roman"/>
          <w:bCs/>
          <w:iCs/>
          <w:color w:val="000000" w:themeColor="text1"/>
          <w:lang w:eastAsia="it-IT"/>
        </w:rPr>
        <w:tab/>
        <w:t>____________________________</w:t>
      </w:r>
      <w:r>
        <w:rPr>
          <w:rFonts w:eastAsia="Times New Roman" w:cs="Times New Roman"/>
          <w:bCs/>
          <w:iCs/>
          <w:color w:val="000000" w:themeColor="text1"/>
          <w:lang w:eastAsia="it-IT"/>
        </w:rPr>
        <w:tab/>
      </w:r>
    </w:p>
    <w:p>
      <w:pPr>
        <w:spacing w:line="360" w:lineRule="auto"/>
        <w:ind w:left="4956" w:firstLine="708"/>
        <w:rPr>
          <w:rFonts w:eastAsia="Times New Roman" w:cs="Times New Roman"/>
          <w:bCs/>
          <w:iCs/>
          <w:color w:val="000000" w:themeColor="text1"/>
          <w:lang w:eastAsia="it-IT"/>
        </w:rPr>
      </w:pPr>
      <w:r>
        <w:rPr>
          <w:rFonts w:eastAsia="Times New Roman" w:cs="Times New Roman"/>
          <w:bCs/>
          <w:iCs/>
          <w:color w:val="000000" w:themeColor="text1"/>
          <w:lang w:eastAsia="it-IT"/>
        </w:rPr>
        <w:t>____________________________</w:t>
      </w:r>
    </w:p>
    <w:sectPr>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741"/>
    <w:multiLevelType w:val="hybridMultilevel"/>
    <w:tmpl w:val="955A0D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193B1E"/>
    <w:multiLevelType w:val="hybridMultilevel"/>
    <w:tmpl w:val="A2DC4862"/>
    <w:lvl w:ilvl="0" w:tplc="7194D27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4D5986"/>
    <w:multiLevelType w:val="hybridMultilevel"/>
    <w:tmpl w:val="1928886A"/>
    <w:lvl w:ilvl="0" w:tplc="7194D27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EB5925"/>
    <w:multiLevelType w:val="hybridMultilevel"/>
    <w:tmpl w:val="72102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06F2F"/>
    <w:multiLevelType w:val="hybridMultilevel"/>
    <w:tmpl w:val="7DB04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7110EF"/>
    <w:multiLevelType w:val="hybridMultilevel"/>
    <w:tmpl w:val="91D070D6"/>
    <w:lvl w:ilvl="0" w:tplc="7F488C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7297-9C0E-4A44-823D-45E3C2A9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24D6-8FB4-408A-84F3-3A270D6B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1091</Words>
  <Characters>6223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Sbreviglieri</dc:creator>
  <cp:keywords/>
  <dc:description/>
  <cp:lastModifiedBy>Claudio Sbreviglieri</cp:lastModifiedBy>
  <cp:revision>12</cp:revision>
  <dcterms:created xsi:type="dcterms:W3CDTF">2018-05-22T16:18:00Z</dcterms:created>
  <dcterms:modified xsi:type="dcterms:W3CDTF">2018-05-23T09:39:00Z</dcterms:modified>
</cp:coreProperties>
</file>